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A672" w14:textId="42D91DF3" w:rsidR="00D74BB8" w:rsidRDefault="00510F4D" w:rsidP="00510F4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lang w:val="en-MY" w:eastAsia="en-MY"/>
        </w:rPr>
        <w:drawing>
          <wp:inline distT="0" distB="0" distL="0" distR="0" wp14:anchorId="564D5042" wp14:editId="36CB2F2B">
            <wp:extent cx="2971800" cy="11722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Imbre_LOGO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895" cy="118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A14CD6" w14:textId="05881ADC" w:rsidR="00A90A9F" w:rsidRDefault="00B4794A" w:rsidP="00A90A9F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A6041">
        <w:rPr>
          <w:rFonts w:ascii="Calibri" w:hAnsi="Calibri" w:cs="Calibri"/>
          <w:b/>
          <w:bCs/>
          <w:sz w:val="32"/>
          <w:szCs w:val="32"/>
        </w:rPr>
        <w:t>EVALUATION FOR</w:t>
      </w:r>
      <w:r w:rsidR="00A90A9F">
        <w:rPr>
          <w:rFonts w:ascii="Calibri" w:hAnsi="Calibri" w:cs="Calibri"/>
          <w:b/>
          <w:bCs/>
          <w:sz w:val="32"/>
          <w:szCs w:val="32"/>
        </w:rPr>
        <w:t xml:space="preserve"> TEACHING NOTE</w:t>
      </w:r>
      <w:r w:rsidR="007639E1">
        <w:rPr>
          <w:rFonts w:ascii="Calibri" w:hAnsi="Calibri" w:cs="Calibri"/>
          <w:b/>
          <w:bCs/>
          <w:sz w:val="32"/>
          <w:szCs w:val="32"/>
        </w:rPr>
        <w:t>S</w:t>
      </w:r>
      <w:r w:rsidR="00A90A9F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A0D9D76" w14:textId="77777777" w:rsidR="004F49C0" w:rsidRDefault="004F49C0" w:rsidP="00A90A9F">
      <w:pPr>
        <w:rPr>
          <w:rFonts w:ascii="Calibri" w:hAnsi="Calibri" w:cs="Calibri"/>
          <w:sz w:val="22"/>
          <w:szCs w:val="22"/>
        </w:rPr>
      </w:pPr>
    </w:p>
    <w:p w14:paraId="5108C9EF" w14:textId="77777777" w:rsidR="004F49C0" w:rsidRDefault="004F49C0" w:rsidP="00A90A9F">
      <w:pPr>
        <w:rPr>
          <w:rFonts w:ascii="Calibri" w:hAnsi="Calibri" w:cs="Calibri"/>
          <w:sz w:val="22"/>
          <w:szCs w:val="22"/>
        </w:rPr>
      </w:pPr>
    </w:p>
    <w:p w14:paraId="544CC602" w14:textId="77777777" w:rsidR="00A61287" w:rsidRPr="00573124" w:rsidRDefault="00A61287" w:rsidP="00A61287">
      <w:pPr>
        <w:spacing w:line="360" w:lineRule="auto"/>
        <w:ind w:firstLine="720"/>
        <w:jc w:val="left"/>
        <w:rPr>
          <w:rFonts w:ascii="Calibri" w:hAnsi="Calibri" w:cs="Calibri"/>
          <w:sz w:val="22"/>
          <w:szCs w:val="28"/>
          <w:lang w:val="en-MY"/>
        </w:rPr>
      </w:pPr>
      <w:r w:rsidRPr="00573124">
        <w:rPr>
          <w:rFonts w:ascii="Calibri" w:hAnsi="Calibri" w:cs="Calibri"/>
          <w:sz w:val="22"/>
          <w:szCs w:val="28"/>
          <w:lang w:val="en-MY"/>
        </w:rPr>
        <w:t>Title</w:t>
      </w:r>
      <w:r>
        <w:rPr>
          <w:rFonts w:ascii="Calibri" w:hAnsi="Calibri" w:cs="Calibri"/>
          <w:sz w:val="22"/>
          <w:szCs w:val="28"/>
          <w:lang w:val="en-MY"/>
        </w:rPr>
        <w:tab/>
      </w:r>
      <w:r>
        <w:rPr>
          <w:rFonts w:ascii="Calibri" w:hAnsi="Calibri" w:cs="Calibri"/>
          <w:sz w:val="22"/>
          <w:szCs w:val="28"/>
          <w:lang w:val="en-MY"/>
        </w:rPr>
        <w:tab/>
      </w:r>
      <w:r>
        <w:rPr>
          <w:rFonts w:ascii="Calibri" w:hAnsi="Calibri" w:cs="Calibri"/>
          <w:sz w:val="22"/>
          <w:szCs w:val="28"/>
          <w:lang w:val="en-MY"/>
        </w:rPr>
        <w:tab/>
      </w:r>
      <w:r w:rsidRPr="00573124">
        <w:rPr>
          <w:rFonts w:ascii="Calibri" w:hAnsi="Calibri" w:cs="Calibri"/>
          <w:sz w:val="22"/>
          <w:szCs w:val="28"/>
          <w:lang w:val="en-MY"/>
        </w:rPr>
        <w:t>:  __________________________________________________________________________________________</w:t>
      </w:r>
    </w:p>
    <w:p w14:paraId="20552474" w14:textId="77777777" w:rsidR="00A61287" w:rsidRPr="00573124" w:rsidRDefault="00A61287" w:rsidP="00A61287">
      <w:pPr>
        <w:spacing w:line="360" w:lineRule="auto"/>
        <w:ind w:firstLine="720"/>
        <w:jc w:val="left"/>
        <w:rPr>
          <w:rFonts w:ascii="Calibri" w:hAnsi="Calibri" w:cs="Calibri"/>
          <w:sz w:val="22"/>
          <w:szCs w:val="28"/>
          <w:lang w:val="en-MY"/>
        </w:rPr>
      </w:pPr>
      <w:r w:rsidRPr="00573124">
        <w:rPr>
          <w:rFonts w:ascii="Calibri" w:hAnsi="Calibri" w:cs="Calibri"/>
          <w:sz w:val="22"/>
          <w:szCs w:val="28"/>
          <w:lang w:val="en-MY"/>
        </w:rPr>
        <w:t>Project Leader</w:t>
      </w:r>
      <w:r>
        <w:rPr>
          <w:rFonts w:ascii="Calibri" w:hAnsi="Calibri" w:cs="Calibri"/>
          <w:sz w:val="22"/>
          <w:szCs w:val="28"/>
          <w:lang w:val="en-MY"/>
        </w:rPr>
        <w:tab/>
      </w:r>
      <w:r>
        <w:rPr>
          <w:rFonts w:ascii="Calibri" w:hAnsi="Calibri" w:cs="Calibri"/>
          <w:sz w:val="22"/>
          <w:szCs w:val="28"/>
          <w:lang w:val="en-MY"/>
        </w:rPr>
        <w:tab/>
      </w:r>
      <w:r w:rsidRPr="00573124">
        <w:rPr>
          <w:rFonts w:ascii="Calibri" w:hAnsi="Calibri" w:cs="Calibri"/>
          <w:sz w:val="22"/>
          <w:szCs w:val="28"/>
          <w:lang w:val="en-MY"/>
        </w:rPr>
        <w:t>:  __________________________________________________________________________________________</w:t>
      </w:r>
    </w:p>
    <w:p w14:paraId="7D6434ED" w14:textId="77777777" w:rsidR="00A61287" w:rsidRPr="00573124" w:rsidRDefault="00A61287" w:rsidP="00A61287">
      <w:pPr>
        <w:spacing w:line="360" w:lineRule="auto"/>
        <w:ind w:firstLine="720"/>
        <w:jc w:val="left"/>
        <w:rPr>
          <w:rFonts w:ascii="Calibri" w:hAnsi="Calibri" w:cs="Calibri"/>
          <w:sz w:val="22"/>
          <w:szCs w:val="28"/>
          <w:lang w:val="en-MY"/>
        </w:rPr>
      </w:pPr>
      <w:r w:rsidRPr="00573124">
        <w:rPr>
          <w:rFonts w:ascii="Calibri" w:hAnsi="Calibri" w:cs="Calibri"/>
          <w:sz w:val="22"/>
          <w:szCs w:val="28"/>
          <w:lang w:val="en-MY"/>
        </w:rPr>
        <w:t>School/CoE</w:t>
      </w:r>
      <w:r>
        <w:rPr>
          <w:rFonts w:ascii="Calibri" w:hAnsi="Calibri" w:cs="Calibri"/>
          <w:sz w:val="22"/>
          <w:szCs w:val="28"/>
          <w:lang w:val="en-MY"/>
        </w:rPr>
        <w:tab/>
      </w:r>
      <w:r>
        <w:rPr>
          <w:rFonts w:ascii="Calibri" w:hAnsi="Calibri" w:cs="Calibri"/>
          <w:sz w:val="22"/>
          <w:szCs w:val="28"/>
          <w:lang w:val="en-MY"/>
        </w:rPr>
        <w:tab/>
      </w:r>
      <w:r w:rsidRPr="00573124">
        <w:rPr>
          <w:rFonts w:ascii="Calibri" w:hAnsi="Calibri" w:cs="Calibri"/>
          <w:sz w:val="22"/>
          <w:szCs w:val="28"/>
          <w:lang w:val="en-MY"/>
        </w:rPr>
        <w:t>:  __________________________________________________________________________________________</w:t>
      </w:r>
    </w:p>
    <w:p w14:paraId="084F708C" w14:textId="77777777" w:rsidR="00A61287" w:rsidRPr="001331C6" w:rsidRDefault="00A61287" w:rsidP="00A61287">
      <w:pPr>
        <w:spacing w:line="360" w:lineRule="auto"/>
        <w:ind w:firstLine="720"/>
        <w:jc w:val="left"/>
        <w:rPr>
          <w:rFonts w:ascii="Calibri" w:hAnsi="Calibri" w:cs="Calibri"/>
          <w:sz w:val="22"/>
          <w:szCs w:val="28"/>
          <w:lang w:val="en-MY"/>
        </w:rPr>
      </w:pPr>
      <w:r w:rsidRPr="00573124">
        <w:rPr>
          <w:rFonts w:ascii="Calibri" w:hAnsi="Calibri" w:cs="Calibri"/>
          <w:sz w:val="22"/>
          <w:szCs w:val="28"/>
          <w:lang w:val="en-MY"/>
        </w:rPr>
        <w:t>Presentation date</w:t>
      </w:r>
      <w:r>
        <w:rPr>
          <w:rFonts w:ascii="Calibri" w:hAnsi="Calibri" w:cs="Calibri"/>
          <w:sz w:val="22"/>
          <w:szCs w:val="28"/>
          <w:lang w:val="en-MY"/>
        </w:rPr>
        <w:tab/>
      </w:r>
      <w:r w:rsidRPr="00573124">
        <w:rPr>
          <w:rFonts w:ascii="Calibri" w:hAnsi="Calibri" w:cs="Calibri"/>
          <w:sz w:val="22"/>
          <w:szCs w:val="28"/>
          <w:lang w:val="en-MY"/>
        </w:rPr>
        <w:t>:  __________________________________________________________________________________________</w:t>
      </w:r>
    </w:p>
    <w:p w14:paraId="641D8F6E" w14:textId="77777777" w:rsidR="009E0EB1" w:rsidRDefault="009E0EB1" w:rsidP="00A90A9F">
      <w:pPr>
        <w:rPr>
          <w:rFonts w:ascii="Calibri" w:hAnsi="Calibri" w:cs="Calibri"/>
          <w:sz w:val="22"/>
          <w:szCs w:val="22"/>
        </w:rPr>
      </w:pPr>
    </w:p>
    <w:p w14:paraId="6E3F96B4" w14:textId="77777777" w:rsidR="002A4348" w:rsidRDefault="00A90A9F" w:rsidP="002A4348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</w:t>
      </w:r>
      <w:r w:rsidR="00B4794A">
        <w:rPr>
          <w:rFonts w:ascii="Calibri" w:hAnsi="Calibri" w:cs="Calibri"/>
          <w:sz w:val="22"/>
          <w:szCs w:val="22"/>
        </w:rPr>
        <w:t xml:space="preserve">( </w:t>
      </w:r>
      <w:r w:rsidR="00281C96">
        <w:rPr>
          <w:rFonts w:ascii="Calibri" w:hAnsi="Calibri" w:cs="Calibri"/>
          <w:b/>
          <w:sz w:val="24"/>
        </w:rPr>
        <w:t>/</w:t>
      </w:r>
      <w:r w:rsidR="00B4794A">
        <w:rPr>
          <w:rFonts w:ascii="Calibri" w:hAnsi="Calibri" w:cs="Calibri"/>
          <w:sz w:val="22"/>
          <w:szCs w:val="22"/>
        </w:rPr>
        <w:t xml:space="preserve"> ) </w:t>
      </w:r>
      <w:r>
        <w:rPr>
          <w:rFonts w:ascii="Calibri" w:hAnsi="Calibri" w:cs="Calibri"/>
          <w:sz w:val="22"/>
          <w:szCs w:val="22"/>
        </w:rPr>
        <w:t xml:space="preserve">a score for each evaluation criterion in the </w:t>
      </w:r>
      <w:r>
        <w:rPr>
          <w:rFonts w:ascii="Calibri" w:hAnsi="Calibri" w:cs="Calibri"/>
          <w:i/>
          <w:sz w:val="22"/>
          <w:szCs w:val="22"/>
        </w:rPr>
        <w:t>Score</w:t>
      </w:r>
      <w:r>
        <w:rPr>
          <w:rFonts w:ascii="Calibri" w:hAnsi="Calibri" w:cs="Calibri"/>
          <w:sz w:val="22"/>
          <w:szCs w:val="22"/>
        </w:rPr>
        <w:t xml:space="preserve"> column. Comments and suggestions on how to improve the teaching note</w:t>
      </w:r>
    </w:p>
    <w:p w14:paraId="2BF0DCBA" w14:textId="188579FE" w:rsidR="00A90A9F" w:rsidRDefault="00A90A9F" w:rsidP="002A4348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(based on the criteria) should be made on the space provided beneath the particular criteria.</w:t>
      </w:r>
    </w:p>
    <w:p w14:paraId="52509560" w14:textId="22850E6C" w:rsidR="00B4794A" w:rsidRDefault="00B4794A" w:rsidP="00A90A9F">
      <w:pPr>
        <w:rPr>
          <w:rFonts w:ascii="Calibri" w:hAnsi="Calibri" w:cs="Calibri"/>
          <w:sz w:val="22"/>
          <w:szCs w:val="22"/>
        </w:rPr>
      </w:pPr>
    </w:p>
    <w:p w14:paraId="658705E5" w14:textId="77777777" w:rsidR="00524743" w:rsidRDefault="00524743" w:rsidP="00A90A9F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4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3291"/>
        <w:gridCol w:w="1276"/>
        <w:gridCol w:w="1133"/>
        <w:gridCol w:w="1418"/>
        <w:gridCol w:w="1294"/>
        <w:gridCol w:w="1558"/>
        <w:gridCol w:w="4084"/>
      </w:tblGrid>
      <w:tr w:rsidR="00B4794A" w:rsidRPr="00B4794A" w14:paraId="4AA6AF46" w14:textId="77777777" w:rsidTr="009E19CE">
        <w:trPr>
          <w:tblHeader/>
        </w:trPr>
        <w:tc>
          <w:tcPr>
            <w:tcW w:w="537" w:type="dxa"/>
            <w:vMerge w:val="restart"/>
            <w:tcBorders>
              <w:bottom w:val="nil"/>
            </w:tcBorders>
            <w:shd w:val="clear" w:color="auto" w:fill="BFBFBF" w:themeFill="background1" w:themeFillShade="BF"/>
          </w:tcPr>
          <w:p w14:paraId="787F5A7D" w14:textId="77777777" w:rsidR="00B4794A" w:rsidRPr="00B4794A" w:rsidRDefault="00B4794A" w:rsidP="00B4794A">
            <w:pPr>
              <w:ind w:left="-249" w:firstLine="249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3291" w:type="dxa"/>
            <w:vMerge w:val="restart"/>
            <w:tcBorders>
              <w:bottom w:val="nil"/>
            </w:tcBorders>
            <w:shd w:val="clear" w:color="auto" w:fill="BFBFBF" w:themeFill="background1" w:themeFillShade="BF"/>
          </w:tcPr>
          <w:p w14:paraId="48BF6CB7" w14:textId="77777777" w:rsidR="00B4794A" w:rsidRP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7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BA7355" w14:textId="77777777" w:rsidR="00B4794A" w:rsidRP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Score</w:t>
            </w:r>
          </w:p>
        </w:tc>
        <w:tc>
          <w:tcPr>
            <w:tcW w:w="4084" w:type="dxa"/>
            <w:vMerge w:val="restart"/>
            <w:tcBorders>
              <w:bottom w:val="nil"/>
            </w:tcBorders>
            <w:shd w:val="clear" w:color="auto" w:fill="BFBFBF" w:themeFill="background1" w:themeFillShade="BF"/>
          </w:tcPr>
          <w:p w14:paraId="75E76F53" w14:textId="77777777" w:rsidR="00B4794A" w:rsidRP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Comment</w:t>
            </w:r>
          </w:p>
        </w:tc>
      </w:tr>
      <w:tr w:rsidR="00B4794A" w:rsidRPr="00B4794A" w14:paraId="5621F6AD" w14:textId="77777777" w:rsidTr="00DC2313">
        <w:tc>
          <w:tcPr>
            <w:tcW w:w="537" w:type="dxa"/>
            <w:vMerge/>
            <w:tcBorders>
              <w:top w:val="nil"/>
            </w:tcBorders>
          </w:tcPr>
          <w:p w14:paraId="779EEE76" w14:textId="77777777" w:rsidR="00B4794A" w:rsidRPr="00B4794A" w:rsidRDefault="00B4794A" w:rsidP="00B47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14:paraId="272F237F" w14:textId="77777777" w:rsidR="00B4794A" w:rsidRPr="00B4794A" w:rsidRDefault="00B4794A" w:rsidP="00B47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EBE41A2" w14:textId="77777777" w:rsid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10/09</w:t>
            </w:r>
          </w:p>
          <w:p w14:paraId="65365926" w14:textId="77777777" w:rsidR="00CA6041" w:rsidRDefault="00444ECF" w:rsidP="00B47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Strongly agree</w:t>
            </w:r>
            <w:r w:rsidR="00CA6041">
              <w:rPr>
                <w:rFonts w:ascii="Calibri" w:hAnsi="Calibri" w:cs="Calibri"/>
                <w:sz w:val="22"/>
                <w:szCs w:val="22"/>
              </w:rPr>
              <w:t xml:space="preserve">/ </w:t>
            </w:r>
          </w:p>
          <w:p w14:paraId="56719813" w14:textId="3E693581" w:rsidR="00444ECF" w:rsidRPr="00B4794A" w:rsidRDefault="00CA6041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Very clear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02CA5D3" w14:textId="77777777" w:rsid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08/07</w:t>
            </w:r>
          </w:p>
          <w:p w14:paraId="5EE4020B" w14:textId="617AC876" w:rsidR="00444ECF" w:rsidRPr="00B4794A" w:rsidRDefault="00444ECF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Agree</w:t>
            </w:r>
            <w:r w:rsidR="00CA6041">
              <w:rPr>
                <w:rFonts w:ascii="Calibri" w:hAnsi="Calibri" w:cs="Calibri"/>
                <w:sz w:val="22"/>
                <w:szCs w:val="22"/>
              </w:rPr>
              <w:t>/ Clear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1426A4" w14:textId="77777777" w:rsid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06/05</w:t>
            </w:r>
          </w:p>
          <w:p w14:paraId="6C2F4479" w14:textId="5E48222A" w:rsidR="00444ECF" w:rsidRPr="00B4794A" w:rsidRDefault="00444ECF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Somewhat disagree</w:t>
            </w:r>
            <w:r w:rsidR="00CA6041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="004B31BF">
              <w:rPr>
                <w:rFonts w:ascii="Calibri" w:hAnsi="Calibri" w:cs="Calibri"/>
                <w:sz w:val="22"/>
                <w:szCs w:val="22"/>
              </w:rPr>
              <w:t>U</w:t>
            </w:r>
            <w:r w:rsidR="00CA6041">
              <w:rPr>
                <w:rFonts w:ascii="Calibri" w:hAnsi="Calibri" w:cs="Calibri"/>
                <w:sz w:val="22"/>
                <w:szCs w:val="22"/>
              </w:rPr>
              <w:t>nclear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58B601" w14:textId="77777777" w:rsid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04/03</w:t>
            </w:r>
          </w:p>
          <w:p w14:paraId="6C62C60C" w14:textId="7F886BD8" w:rsidR="00444ECF" w:rsidRPr="00B4794A" w:rsidRDefault="00444ECF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Disagree</w:t>
            </w:r>
            <w:r w:rsidR="00CA6041">
              <w:rPr>
                <w:rFonts w:ascii="Calibri" w:hAnsi="Calibri" w:cs="Calibri"/>
                <w:sz w:val="22"/>
                <w:szCs w:val="22"/>
              </w:rPr>
              <w:t>/ Unclear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2C71134" w14:textId="77777777" w:rsidR="00B4794A" w:rsidRDefault="00B4794A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794A">
              <w:rPr>
                <w:rFonts w:ascii="Calibri" w:hAnsi="Calibri" w:cs="Calibri"/>
                <w:b/>
                <w:sz w:val="22"/>
                <w:szCs w:val="22"/>
              </w:rPr>
              <w:t>02/01</w:t>
            </w:r>
          </w:p>
          <w:p w14:paraId="2454B060" w14:textId="49EBC238" w:rsidR="00444ECF" w:rsidRPr="00B4794A" w:rsidRDefault="00444ECF" w:rsidP="00B479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Unacceptable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14:paraId="5FFF09A5" w14:textId="77777777" w:rsidR="00B4794A" w:rsidRPr="00B4794A" w:rsidRDefault="00B4794A" w:rsidP="00B47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794A" w:rsidRPr="00B4794A" w14:paraId="51FF8223" w14:textId="77777777" w:rsidTr="00DC2313">
        <w:tc>
          <w:tcPr>
            <w:tcW w:w="537" w:type="dxa"/>
          </w:tcPr>
          <w:p w14:paraId="70012EB9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  <w:r w:rsidRPr="00B4794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91" w:type="dxa"/>
          </w:tcPr>
          <w:p w14:paraId="26FBB869" w14:textId="692EB07D" w:rsidR="00B4794A" w:rsidRPr="009E19CE" w:rsidRDefault="00B4794A" w:rsidP="009E19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4794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begins with short, accurate </w:t>
            </w:r>
            <w:r w:rsidRPr="00B479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case synopsis </w:t>
            </w:r>
          </w:p>
          <w:p w14:paraId="21DE6E49" w14:textId="77777777" w:rsidR="004F49C0" w:rsidRPr="00B4794A" w:rsidRDefault="004F49C0" w:rsidP="00B4794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9ADB3" w14:textId="1386780D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58C99B4B" w14:textId="367E0426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578268" w14:textId="621A7990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3D32BAC8" w14:textId="7E81262D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E344CD1" w14:textId="38ED3FB0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1773D6AE" w14:textId="77777777" w:rsidR="00B4794A" w:rsidRPr="00B4794A" w:rsidRDefault="00B4794A" w:rsidP="00B47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4794A" w:rsidRPr="00B4794A" w14:paraId="136A025C" w14:textId="77777777" w:rsidTr="00DC2313">
        <w:tc>
          <w:tcPr>
            <w:tcW w:w="537" w:type="dxa"/>
          </w:tcPr>
          <w:p w14:paraId="3E1184F4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  <w:r w:rsidRPr="00B4794A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291" w:type="dxa"/>
          </w:tcPr>
          <w:p w14:paraId="41266D17" w14:textId="688CCAC2" w:rsidR="005E7360" w:rsidRPr="005E7360" w:rsidRDefault="005E7360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includes a </w:t>
            </w:r>
            <w:r w:rsidR="009523E3"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minimum clear</w:t>
            </w: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learning </w:t>
            </w:r>
            <w:r w:rsidR="00567006"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objective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A33ED22" w14:textId="2E0C8C29" w:rsidR="009E0EB1" w:rsidRPr="00B4794A" w:rsidRDefault="009E0EB1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351D3321" w14:textId="0AE4E3F6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C3F438B" w14:textId="0E19B296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0EFB11" w14:textId="7823BD14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3C2B7A1" w14:textId="308BA41D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00B9061" w14:textId="7106E4FD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26AE9A81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94A" w:rsidRPr="00B4794A" w14:paraId="2F7E653B" w14:textId="77777777" w:rsidTr="00DC2313">
        <w:tc>
          <w:tcPr>
            <w:tcW w:w="537" w:type="dxa"/>
          </w:tcPr>
          <w:p w14:paraId="64E93F70" w14:textId="77777777" w:rsidR="00B4794A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91" w:type="dxa"/>
          </w:tcPr>
          <w:p w14:paraId="6333987B" w14:textId="77777777" w:rsidR="005E7360" w:rsidRPr="005E7360" w:rsidRDefault="005E7360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clearly identifies the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level of case difficulty </w:t>
            </w:r>
          </w:p>
          <w:p w14:paraId="4D6D9CFF" w14:textId="77777777" w:rsidR="00B4794A" w:rsidRPr="00B4794A" w:rsidRDefault="00B4794A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2B30928A" w14:textId="77777777" w:rsidR="00524991" w:rsidRPr="00B4794A" w:rsidRDefault="00524991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01727B46" w14:textId="4AB91C6A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EFE1D2" w14:textId="7356243D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50B6E5A8" w14:textId="49A5A921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39539BF" w14:textId="1690BCBF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5ED51473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94A" w:rsidRPr="00B4794A" w14:paraId="18B454A3" w14:textId="77777777" w:rsidTr="00DC2313">
        <w:tc>
          <w:tcPr>
            <w:tcW w:w="537" w:type="dxa"/>
          </w:tcPr>
          <w:p w14:paraId="1EFE6007" w14:textId="77777777" w:rsidR="00B4794A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291" w:type="dxa"/>
          </w:tcPr>
          <w:p w14:paraId="1FB6ACFC" w14:textId="77777777" w:rsidR="005E7360" w:rsidRPr="005E7360" w:rsidRDefault="005E7360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clearly identifies the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course(s) </w:t>
            </w: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in which the case can be used </w:t>
            </w:r>
          </w:p>
          <w:p w14:paraId="3E16FB1E" w14:textId="77777777" w:rsidR="00B4794A" w:rsidRPr="00B4794A" w:rsidRDefault="00B4794A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12AC70E3" w14:textId="77940334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7C7376C6" w14:textId="067953E4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0809D" w14:textId="3CFE6519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4C72FC73" w14:textId="5D4E3A06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724B9387" w14:textId="0A0A0214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58679462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94A" w:rsidRPr="00B4794A" w14:paraId="197591A6" w14:textId="77777777" w:rsidTr="00DC2313">
        <w:tc>
          <w:tcPr>
            <w:tcW w:w="537" w:type="dxa"/>
          </w:tcPr>
          <w:p w14:paraId="591FAD4E" w14:textId="77777777" w:rsidR="00B4794A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291" w:type="dxa"/>
          </w:tcPr>
          <w:p w14:paraId="2F487D1A" w14:textId="0FC35864" w:rsidR="005E7360" w:rsidRDefault="005E7360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has a meaningful, challenging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case discussion questions </w:t>
            </w:r>
          </w:p>
          <w:p w14:paraId="0AF41A47" w14:textId="77777777" w:rsidR="00B4794A" w:rsidRPr="00B4794A" w:rsidRDefault="00B4794A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51A0C260" w14:textId="49BD350F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F4DB9A3" w14:textId="12044AFB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D7771D" w14:textId="7B2D402F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C013F4A" w14:textId="6C75B853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6E5FD15" w14:textId="044BD6A2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502AEA91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7360" w:rsidRPr="00B4794A" w14:paraId="38B490F3" w14:textId="77777777" w:rsidTr="00DC2313">
        <w:tc>
          <w:tcPr>
            <w:tcW w:w="537" w:type="dxa"/>
          </w:tcPr>
          <w:p w14:paraId="4E614008" w14:textId="77777777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291" w:type="dxa"/>
          </w:tcPr>
          <w:p w14:paraId="03E24BA0" w14:textId="77777777" w:rsidR="005E7360" w:rsidRPr="005E7360" w:rsidRDefault="005E7360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provides complete, well-written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answers/responses </w:t>
            </w: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to each case discussion question </w:t>
            </w:r>
          </w:p>
          <w:p w14:paraId="1B7BEF00" w14:textId="77777777" w:rsidR="008C128A" w:rsidRPr="00B4794A" w:rsidRDefault="008C128A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7C8C9D7A" w14:textId="65A4BE5B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982404A" w14:textId="48EA7559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E9312C" w14:textId="2D484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1103A1B" w14:textId="4BAC5511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691DE79" w14:textId="7AA94AED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1510986F" w14:textId="77777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7360" w:rsidRPr="00B4794A" w14:paraId="57C3977F" w14:textId="77777777" w:rsidTr="00DC2313">
        <w:tc>
          <w:tcPr>
            <w:tcW w:w="537" w:type="dxa"/>
          </w:tcPr>
          <w:p w14:paraId="02297DB8" w14:textId="77777777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291" w:type="dxa"/>
          </w:tcPr>
          <w:p w14:paraId="0CC89B3E" w14:textId="77777777" w:rsidR="005E7360" w:rsidRPr="005E7360" w:rsidRDefault="004A7A08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 case</w:t>
            </w:r>
            <w:r w:rsidR="009D05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questions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9D05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and the sub-questions help the facilitator in case-leading discussion.</w:t>
            </w:r>
            <w:r w:rsidR="005E7360"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6F85120" w14:textId="77777777" w:rsidR="005E7360" w:rsidRPr="00B4794A" w:rsidRDefault="005E7360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7F4CFA8D" w14:textId="356CB42A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4734DE2C" w14:textId="4928986F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3C26F5" w14:textId="588A3538" w:rsidR="005E7360" w:rsidRPr="00B4794A" w:rsidRDefault="005E7360" w:rsidP="005E73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68AF7133" w14:textId="172DF12E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D969675" w14:textId="7C279FE4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0516D3AF" w14:textId="77777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7360" w:rsidRPr="00B4794A" w14:paraId="15EED1DA" w14:textId="77777777" w:rsidTr="00DC2313">
        <w:tc>
          <w:tcPr>
            <w:tcW w:w="537" w:type="dxa"/>
          </w:tcPr>
          <w:p w14:paraId="0597C273" w14:textId="77777777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291" w:type="dxa"/>
          </w:tcPr>
          <w:p w14:paraId="68981B48" w14:textId="1B3AEC73" w:rsidR="00524991" w:rsidRPr="00CA6041" w:rsidRDefault="005E7360" w:rsidP="00CA60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includes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worksheets and data analyses </w:t>
            </w: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for all required quantitative reasoning questions </w:t>
            </w:r>
          </w:p>
          <w:p w14:paraId="2E5B96BD" w14:textId="77777777" w:rsidR="00524991" w:rsidRPr="00B4794A" w:rsidRDefault="00524991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0AB294A0" w14:textId="45D997E3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7FFC67EE" w14:textId="04D04AFE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2C234E" w14:textId="44AB906C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655314F7" w14:textId="468703DA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F583952" w14:textId="264880EE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369BE6B7" w14:textId="77777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94A" w:rsidRPr="00B4794A" w14:paraId="4D89AFDE" w14:textId="77777777" w:rsidTr="00DC2313">
        <w:tc>
          <w:tcPr>
            <w:tcW w:w="537" w:type="dxa"/>
          </w:tcPr>
          <w:p w14:paraId="32929A9E" w14:textId="77777777" w:rsidR="00B4794A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291" w:type="dxa"/>
          </w:tcPr>
          <w:p w14:paraId="38BF1B84" w14:textId="0872DE4E" w:rsidR="00B4794A" w:rsidRPr="009E19CE" w:rsidRDefault="005E7360" w:rsidP="009E19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clearly identifies the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relevant theory </w:t>
            </w: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supporting the case’s central issue(s)/</w:t>
            </w:r>
            <w:r w:rsidR="009E19C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decision(s) </w:t>
            </w:r>
          </w:p>
        </w:tc>
        <w:tc>
          <w:tcPr>
            <w:tcW w:w="1276" w:type="dxa"/>
          </w:tcPr>
          <w:p w14:paraId="168F6AE0" w14:textId="742D0E36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703D7A3" w14:textId="06793D30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744DE7" w14:textId="780582D6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4DDD478C" w14:textId="1673EADB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D0E9B47" w14:textId="47A4C059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7467CF54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94A" w:rsidRPr="00B4794A" w14:paraId="307A154B" w14:textId="77777777" w:rsidTr="00DC2313">
        <w:tc>
          <w:tcPr>
            <w:tcW w:w="537" w:type="dxa"/>
          </w:tcPr>
          <w:p w14:paraId="362CB649" w14:textId="77777777" w:rsidR="00B4794A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291" w:type="dxa"/>
          </w:tcPr>
          <w:p w14:paraId="6C59D1CE" w14:textId="77777777" w:rsidR="005E7360" w:rsidRPr="005E7360" w:rsidRDefault="005E7360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has well-defined, case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teaching plan </w:t>
            </w:r>
          </w:p>
          <w:p w14:paraId="4CD2AA05" w14:textId="77777777" w:rsidR="00B4794A" w:rsidRPr="00B4794A" w:rsidRDefault="00B4794A" w:rsidP="00B4794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14:paraId="48D16818" w14:textId="76D0A46D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2493383D" w14:textId="3308E1F1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E135A1" w14:textId="4B0251CC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60D3478A" w14:textId="7D29E34F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46C621C" w14:textId="7F871B29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6CFC9201" w14:textId="77777777" w:rsidR="00B4794A" w:rsidRPr="00B4794A" w:rsidRDefault="00B4794A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7360" w:rsidRPr="00B4794A" w14:paraId="1ECC178D" w14:textId="77777777" w:rsidTr="00DC2313">
        <w:tc>
          <w:tcPr>
            <w:tcW w:w="537" w:type="dxa"/>
          </w:tcPr>
          <w:p w14:paraId="568FAB7F" w14:textId="77777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291" w:type="dxa"/>
          </w:tcPr>
          <w:p w14:paraId="60B30B64" w14:textId="77777777" w:rsidR="005E7360" w:rsidRDefault="005E7360" w:rsidP="009D05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Where </w:t>
            </w:r>
            <w:r w:rsidRPr="005E73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alternative opinions, approaches </w:t>
            </w:r>
            <w:r w:rsidRPr="005E73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are possible, teaching note includes these, thus supporting the idea that decision makers can have competing, alternative points of view and approaches </w:t>
            </w:r>
          </w:p>
          <w:p w14:paraId="4FC8D684" w14:textId="77777777" w:rsidR="00524991" w:rsidRPr="005E7360" w:rsidRDefault="00524991" w:rsidP="009D05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6DA61F7" w14:textId="673B0AB6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62ED1CAA" w14:textId="223F08A3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71A117" w14:textId="551F063C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4B3DC872" w14:textId="7EE5E8C0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C3F9622" w14:textId="3D40ED8C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4E6F4C39" w14:textId="77777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7360" w:rsidRPr="00B4794A" w14:paraId="6276B19F" w14:textId="77777777" w:rsidTr="00DC2313">
        <w:tc>
          <w:tcPr>
            <w:tcW w:w="537" w:type="dxa"/>
          </w:tcPr>
          <w:p w14:paraId="16B044D5" w14:textId="77777777" w:rsidR="005E7360" w:rsidRPr="00B4794A" w:rsidRDefault="009D0518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5E73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91" w:type="dxa"/>
          </w:tcPr>
          <w:p w14:paraId="034D533C" w14:textId="77777777" w:rsidR="005E7360" w:rsidRDefault="00155CF3" w:rsidP="009D051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55CF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Teaching note has evidence that both the case narrative and case discussion questions have been </w:t>
            </w:r>
            <w:r w:rsidRPr="00155C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class tested </w:t>
            </w:r>
          </w:p>
          <w:p w14:paraId="487ECC95" w14:textId="77777777" w:rsidR="00524991" w:rsidRPr="005E7360" w:rsidRDefault="00524991" w:rsidP="009D051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37B5B47" w14:textId="457C0B58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6E6999E4" w14:textId="619C552A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41BDA1" w14:textId="480E2488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4914C8CB" w14:textId="0B1537E6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3D67DE86" w14:textId="5F16DC7B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54D09F28" w14:textId="77777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7360" w:rsidRPr="00B4794A" w14:paraId="17343D5E" w14:textId="77777777" w:rsidTr="00DC2313">
        <w:tc>
          <w:tcPr>
            <w:tcW w:w="537" w:type="dxa"/>
          </w:tcPr>
          <w:p w14:paraId="7E8916C5" w14:textId="77777777" w:rsidR="005E7360" w:rsidRPr="00B4794A" w:rsidRDefault="009D0518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155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91" w:type="dxa"/>
          </w:tcPr>
          <w:p w14:paraId="6C3B86FD" w14:textId="77777777" w:rsidR="00155CF3" w:rsidRPr="00155CF3" w:rsidRDefault="00155CF3" w:rsidP="00155C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55CF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Overall, the teaching note is </w:t>
            </w:r>
            <w:r w:rsidRPr="00155C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well-written</w:t>
            </w:r>
            <w:r w:rsidRPr="00155CF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free of grammatical and spelling mistakes </w:t>
            </w:r>
          </w:p>
          <w:p w14:paraId="42B688D4" w14:textId="77777777" w:rsidR="005E7360" w:rsidRPr="005E7360" w:rsidRDefault="005E7360" w:rsidP="005E736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6FABFCA9" w14:textId="0F9C419A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408E2D2" w14:textId="38A43BF0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F25CD8" w14:textId="2FD5D049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3E09A0C" w14:textId="259DBFDA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A826E17" w14:textId="42CBF5B4" w:rsidR="005E7360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68C636E1" w14:textId="77777777" w:rsidR="005E7360" w:rsidRPr="00B4794A" w:rsidRDefault="005E7360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5CF3" w:rsidRPr="00B4794A" w14:paraId="79CEC790" w14:textId="77777777" w:rsidTr="00DC2313">
        <w:tc>
          <w:tcPr>
            <w:tcW w:w="537" w:type="dxa"/>
          </w:tcPr>
          <w:p w14:paraId="4A22FAA4" w14:textId="77777777" w:rsidR="00155CF3" w:rsidRDefault="009D0518" w:rsidP="00B47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155CF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91" w:type="dxa"/>
          </w:tcPr>
          <w:p w14:paraId="3AF647F6" w14:textId="77777777" w:rsidR="00155CF3" w:rsidRPr="00155CF3" w:rsidRDefault="00155CF3" w:rsidP="00155C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55CF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Overall, the teaching note meaningfully supports lecturers for </w:t>
            </w:r>
            <w:r w:rsidRPr="00155C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in-class use </w:t>
            </w:r>
            <w:r w:rsidRPr="00155CF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of the case, regardless of whether they are novice or experienced case method practitioners </w:t>
            </w:r>
          </w:p>
        </w:tc>
        <w:tc>
          <w:tcPr>
            <w:tcW w:w="1276" w:type="dxa"/>
          </w:tcPr>
          <w:p w14:paraId="15336ECD" w14:textId="28BAB04E" w:rsidR="00155CF3" w:rsidRDefault="00155CF3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</w:tcPr>
          <w:p w14:paraId="712E7E6B" w14:textId="743ECFE6" w:rsidR="00155CF3" w:rsidRDefault="00155CF3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B4C7CF" w14:textId="15478826" w:rsidR="00155CF3" w:rsidRDefault="00155CF3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</w:tcPr>
          <w:p w14:paraId="75620A44" w14:textId="66C7AD12" w:rsidR="00155CF3" w:rsidRDefault="00155CF3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D30CA23" w14:textId="788D7B7F" w:rsidR="00155CF3" w:rsidRDefault="00155CF3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84" w:type="dxa"/>
          </w:tcPr>
          <w:p w14:paraId="63C78F3B" w14:textId="77777777" w:rsidR="00155CF3" w:rsidRPr="00B4794A" w:rsidRDefault="00155CF3" w:rsidP="00B47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CAC631" w14:textId="77777777" w:rsidR="00A90A9F" w:rsidRDefault="00A90A9F" w:rsidP="00A90A9F">
      <w:pPr>
        <w:rPr>
          <w:rFonts w:ascii="Calibri" w:hAnsi="Calibri" w:cs="Calibri"/>
          <w:sz w:val="22"/>
          <w:szCs w:val="22"/>
        </w:rPr>
      </w:pPr>
    </w:p>
    <w:p w14:paraId="5A220869" w14:textId="77777777" w:rsidR="00222F1E" w:rsidRDefault="00222F1E" w:rsidP="007639E1">
      <w:pPr>
        <w:rPr>
          <w:rFonts w:ascii="Calibri" w:hAnsi="Calibri" w:cs="Calibri"/>
          <w:b/>
          <w:sz w:val="22"/>
          <w:szCs w:val="22"/>
        </w:rPr>
      </w:pPr>
    </w:p>
    <w:p w14:paraId="376C4677" w14:textId="77777777" w:rsidR="004A0D12" w:rsidRDefault="004A0D12" w:rsidP="00845A4E">
      <w:pPr>
        <w:ind w:firstLine="708"/>
        <w:rPr>
          <w:rFonts w:ascii="Calibri" w:hAnsi="Calibri" w:cs="Calibri"/>
          <w:b/>
          <w:sz w:val="22"/>
          <w:szCs w:val="22"/>
        </w:rPr>
      </w:pPr>
      <w:bookmarkStart w:id="1" w:name="_Hlk108697822"/>
      <w:r>
        <w:rPr>
          <w:rFonts w:ascii="Calibri" w:hAnsi="Calibri" w:cs="Calibri"/>
          <w:b/>
          <w:sz w:val="22"/>
          <w:szCs w:val="22"/>
        </w:rPr>
        <w:lastRenderedPageBreak/>
        <w:t>Recommendation</w:t>
      </w:r>
    </w:p>
    <w:p w14:paraId="4FD80C5C" w14:textId="77777777" w:rsidR="004A0D12" w:rsidRDefault="004A0D12" w:rsidP="004A0D12">
      <w:pPr>
        <w:rPr>
          <w:rFonts w:ascii="Calibri" w:hAnsi="Calibri" w:cs="Calibri"/>
          <w:b/>
          <w:sz w:val="22"/>
          <w:szCs w:val="22"/>
        </w:rPr>
      </w:pPr>
    </w:p>
    <w:p w14:paraId="2E5F0A0D" w14:textId="77777777" w:rsidR="004A0D12" w:rsidRPr="00C46824" w:rsidRDefault="004A0D12" w:rsidP="00845A4E">
      <w:pPr>
        <w:ind w:firstLine="708"/>
        <w:rPr>
          <w:rFonts w:ascii="Calibri" w:hAnsi="Calibri" w:cs="Calibri"/>
          <w:sz w:val="22"/>
          <w:szCs w:val="22"/>
        </w:rPr>
      </w:pPr>
      <w:r w:rsidRPr="00C46824">
        <w:rPr>
          <w:rFonts w:ascii="Calibri" w:hAnsi="Calibri" w:cs="Calibri"/>
          <w:sz w:val="22"/>
          <w:szCs w:val="22"/>
        </w:rPr>
        <w:t xml:space="preserve">Please place an </w:t>
      </w:r>
      <w:r>
        <w:rPr>
          <w:rFonts w:ascii="Calibri" w:hAnsi="Calibri" w:cs="Calibri"/>
          <w:b/>
          <w:sz w:val="24"/>
        </w:rPr>
        <w:t>/</w:t>
      </w:r>
      <w:r w:rsidRPr="00C46824">
        <w:rPr>
          <w:rFonts w:ascii="Calibri" w:hAnsi="Calibri" w:cs="Calibri"/>
          <w:sz w:val="22"/>
          <w:szCs w:val="22"/>
        </w:rPr>
        <w:t xml:space="preserve"> against the recommendation which applies:</w:t>
      </w:r>
    </w:p>
    <w:p w14:paraId="0F116C64" w14:textId="77777777" w:rsidR="004A0D12" w:rsidRPr="00C46824" w:rsidRDefault="004A0D12" w:rsidP="004A0D12">
      <w:pPr>
        <w:rPr>
          <w:rFonts w:ascii="Calibri" w:hAnsi="Calibri" w:cs="Calibri"/>
          <w:sz w:val="22"/>
          <w:szCs w:val="22"/>
        </w:rPr>
      </w:pPr>
    </w:p>
    <w:tbl>
      <w:tblPr>
        <w:tblW w:w="5637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993"/>
      </w:tblGrid>
      <w:tr w:rsidR="004A0D12" w:rsidRPr="00C46824" w14:paraId="40EFCE88" w14:textId="77777777" w:rsidTr="00845A4E">
        <w:tc>
          <w:tcPr>
            <w:tcW w:w="4644" w:type="dxa"/>
          </w:tcPr>
          <w:p w14:paraId="2A77FFBD" w14:textId="77777777" w:rsidR="004A0D12" w:rsidRPr="00C46824" w:rsidRDefault="004A0D12" w:rsidP="00BD78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46824">
              <w:rPr>
                <w:rFonts w:ascii="Calibri" w:hAnsi="Calibri" w:cs="Calibri"/>
                <w:sz w:val="22"/>
                <w:szCs w:val="22"/>
              </w:rPr>
              <w:t>Accept without content changes</w:t>
            </w:r>
          </w:p>
        </w:tc>
        <w:tc>
          <w:tcPr>
            <w:tcW w:w="993" w:type="dxa"/>
          </w:tcPr>
          <w:p w14:paraId="589AAD1B" w14:textId="77777777" w:rsidR="004A0D12" w:rsidRPr="00C46824" w:rsidRDefault="004A0D12" w:rsidP="00BD78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12" w:rsidRPr="00C46824" w14:paraId="0DD20FD5" w14:textId="77777777" w:rsidTr="00845A4E">
        <w:tc>
          <w:tcPr>
            <w:tcW w:w="4644" w:type="dxa"/>
          </w:tcPr>
          <w:p w14:paraId="4AD31C8F" w14:textId="77777777" w:rsidR="004A0D12" w:rsidRPr="00C46824" w:rsidRDefault="004A0D12" w:rsidP="00BD78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46824">
              <w:rPr>
                <w:rFonts w:ascii="Calibri" w:hAnsi="Calibri" w:cs="Calibri"/>
                <w:sz w:val="22"/>
                <w:szCs w:val="22"/>
              </w:rPr>
              <w:t xml:space="preserve">Accept with </w:t>
            </w:r>
            <w:r w:rsidRPr="00C46824">
              <w:rPr>
                <w:rFonts w:ascii="Calibri" w:hAnsi="Calibri" w:cs="Calibri"/>
                <w:b/>
                <w:sz w:val="22"/>
                <w:szCs w:val="22"/>
              </w:rPr>
              <w:t>minor</w:t>
            </w:r>
            <w:r w:rsidRPr="00C46824">
              <w:rPr>
                <w:rFonts w:ascii="Calibri" w:hAnsi="Calibri" w:cs="Calibri"/>
                <w:sz w:val="22"/>
                <w:szCs w:val="22"/>
              </w:rPr>
              <w:t xml:space="preserve"> content changes </w:t>
            </w:r>
          </w:p>
        </w:tc>
        <w:tc>
          <w:tcPr>
            <w:tcW w:w="993" w:type="dxa"/>
          </w:tcPr>
          <w:p w14:paraId="1FFB7C08" w14:textId="77777777" w:rsidR="004A0D12" w:rsidRPr="00C46824" w:rsidRDefault="004A0D12" w:rsidP="00BD78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12" w:rsidRPr="00C46824" w14:paraId="0F90A734" w14:textId="77777777" w:rsidTr="00845A4E">
        <w:tc>
          <w:tcPr>
            <w:tcW w:w="4644" w:type="dxa"/>
          </w:tcPr>
          <w:p w14:paraId="4EB61873" w14:textId="77777777" w:rsidR="004A0D12" w:rsidRPr="00C46824" w:rsidRDefault="004A0D12" w:rsidP="00BD78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46824">
              <w:rPr>
                <w:rFonts w:ascii="Calibri" w:hAnsi="Calibri" w:cs="Calibri"/>
                <w:sz w:val="22"/>
                <w:szCs w:val="22"/>
              </w:rPr>
              <w:t xml:space="preserve">Accept with </w:t>
            </w:r>
            <w:r w:rsidRPr="00C46824">
              <w:rPr>
                <w:rFonts w:ascii="Calibri" w:hAnsi="Calibri" w:cs="Calibri"/>
                <w:b/>
                <w:sz w:val="22"/>
                <w:szCs w:val="22"/>
              </w:rPr>
              <w:t>major</w:t>
            </w:r>
            <w:r w:rsidRPr="00C46824">
              <w:rPr>
                <w:rFonts w:ascii="Calibri" w:hAnsi="Calibri" w:cs="Calibri"/>
                <w:sz w:val="22"/>
                <w:szCs w:val="22"/>
              </w:rPr>
              <w:t xml:space="preserve"> content changes </w:t>
            </w:r>
          </w:p>
        </w:tc>
        <w:tc>
          <w:tcPr>
            <w:tcW w:w="993" w:type="dxa"/>
          </w:tcPr>
          <w:p w14:paraId="3AD4C4DA" w14:textId="77777777" w:rsidR="004A0D12" w:rsidRPr="00C46824" w:rsidRDefault="004A0D12" w:rsidP="00BD78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6B3EB9" w14:textId="77777777" w:rsidR="004A0D12" w:rsidRPr="00C46824" w:rsidRDefault="004A0D12" w:rsidP="004A0D12">
      <w:pPr>
        <w:rPr>
          <w:rFonts w:ascii="Calibri" w:hAnsi="Calibri" w:cs="Calibri"/>
          <w:sz w:val="22"/>
          <w:szCs w:val="22"/>
        </w:rPr>
      </w:pPr>
    </w:p>
    <w:p w14:paraId="3F99CA28" w14:textId="77777777" w:rsidR="00845A4E" w:rsidRDefault="00845A4E" w:rsidP="00845A4E">
      <w:pPr>
        <w:ind w:firstLine="708"/>
        <w:rPr>
          <w:rFonts w:ascii="Calibri" w:hAnsi="Calibri" w:cs="Calibri"/>
          <w:sz w:val="22"/>
          <w:szCs w:val="22"/>
        </w:rPr>
      </w:pPr>
    </w:p>
    <w:p w14:paraId="1C5207F7" w14:textId="277E9EAB" w:rsidR="004A0D12" w:rsidRPr="00C46824" w:rsidRDefault="004A0D12" w:rsidP="00845A4E">
      <w:pPr>
        <w:ind w:firstLine="708"/>
        <w:rPr>
          <w:rFonts w:ascii="Calibri" w:hAnsi="Calibri" w:cs="Calibri"/>
          <w:sz w:val="22"/>
          <w:szCs w:val="22"/>
        </w:rPr>
      </w:pPr>
      <w:r w:rsidRPr="00C46824">
        <w:rPr>
          <w:rFonts w:ascii="Calibri" w:hAnsi="Calibri" w:cs="Calibri"/>
          <w:sz w:val="22"/>
          <w:szCs w:val="22"/>
        </w:rPr>
        <w:t>Reviewer’s name    :</w:t>
      </w:r>
      <w:r>
        <w:rPr>
          <w:rFonts w:ascii="Calibri" w:hAnsi="Calibri" w:cs="Calibri"/>
          <w:sz w:val="22"/>
          <w:szCs w:val="22"/>
        </w:rPr>
        <w:t xml:space="preserve"> </w:t>
      </w:r>
      <w:r w:rsidRPr="00C468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_______________________________________________</w:t>
      </w:r>
    </w:p>
    <w:p w14:paraId="12085085" w14:textId="77777777" w:rsidR="004A0D12" w:rsidRPr="00C46824" w:rsidRDefault="004A0D12" w:rsidP="004A0D12">
      <w:pPr>
        <w:rPr>
          <w:rFonts w:ascii="Calibri" w:hAnsi="Calibri" w:cs="Calibri"/>
          <w:sz w:val="22"/>
          <w:szCs w:val="22"/>
        </w:rPr>
      </w:pPr>
    </w:p>
    <w:p w14:paraId="6405C439" w14:textId="77777777" w:rsidR="004A0D12" w:rsidRPr="00C46824" w:rsidRDefault="004A0D12" w:rsidP="00845A4E">
      <w:pPr>
        <w:ind w:firstLine="708"/>
        <w:rPr>
          <w:rFonts w:ascii="Calibri" w:hAnsi="Calibri" w:cs="Calibri"/>
          <w:sz w:val="22"/>
          <w:szCs w:val="22"/>
        </w:rPr>
      </w:pPr>
      <w:r w:rsidRPr="00C46824">
        <w:rPr>
          <w:rFonts w:ascii="Calibri" w:hAnsi="Calibri" w:cs="Calibri"/>
          <w:sz w:val="22"/>
          <w:szCs w:val="22"/>
        </w:rPr>
        <w:t xml:space="preserve">Date                           : </w:t>
      </w:r>
      <w:r>
        <w:rPr>
          <w:rFonts w:ascii="Calibri" w:hAnsi="Calibri" w:cs="Calibri"/>
          <w:sz w:val="22"/>
          <w:szCs w:val="22"/>
        </w:rPr>
        <w:t>_______________________________________________</w:t>
      </w:r>
    </w:p>
    <w:p w14:paraId="4C45AA9A" w14:textId="77777777" w:rsidR="004A0D12" w:rsidRPr="00C46824" w:rsidRDefault="004A0D12" w:rsidP="004A0D12">
      <w:pPr>
        <w:rPr>
          <w:rFonts w:ascii="Calibri" w:hAnsi="Calibri" w:cs="Calibri"/>
          <w:sz w:val="22"/>
          <w:szCs w:val="22"/>
        </w:rPr>
      </w:pPr>
    </w:p>
    <w:p w14:paraId="27AEC55E" w14:textId="77777777" w:rsidR="004A0D12" w:rsidRPr="00186435" w:rsidRDefault="004A0D12" w:rsidP="00845A4E">
      <w:pPr>
        <w:ind w:firstLine="708"/>
        <w:rPr>
          <w:rFonts w:ascii="Calibri" w:hAnsi="Calibri" w:cs="Calibri"/>
          <w:sz w:val="22"/>
          <w:szCs w:val="22"/>
        </w:rPr>
      </w:pPr>
      <w:r w:rsidRPr="00C46824">
        <w:rPr>
          <w:rFonts w:ascii="Calibri" w:hAnsi="Calibri" w:cs="Calibri"/>
          <w:sz w:val="22"/>
          <w:szCs w:val="22"/>
        </w:rPr>
        <w:t>Signature                  :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</w:t>
      </w:r>
    </w:p>
    <w:bookmarkEnd w:id="1"/>
    <w:p w14:paraId="6926C711" w14:textId="77777777" w:rsidR="00C46824" w:rsidRDefault="00C46824" w:rsidP="00A90A9F">
      <w:pPr>
        <w:rPr>
          <w:rFonts w:ascii="Calibri" w:hAnsi="Calibri" w:cs="Calibri"/>
          <w:b/>
          <w:sz w:val="22"/>
          <w:szCs w:val="22"/>
        </w:rPr>
      </w:pPr>
    </w:p>
    <w:sectPr w:rsidR="00C46824" w:rsidSect="00B4794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6C733" w14:textId="77777777" w:rsidR="00A44D07" w:rsidRDefault="00A44D07" w:rsidP="00524991">
      <w:r>
        <w:separator/>
      </w:r>
    </w:p>
  </w:endnote>
  <w:endnote w:type="continuationSeparator" w:id="0">
    <w:p w14:paraId="4CAC20AA" w14:textId="77777777" w:rsidR="00A44D07" w:rsidRDefault="00A44D07" w:rsidP="0052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866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F3F97" w14:textId="301F8F4C" w:rsidR="00BD27BE" w:rsidRDefault="00BD27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F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B54DFD" w14:textId="77777777" w:rsidR="00BD27BE" w:rsidRDefault="00BD2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6DF3E" w14:textId="77777777" w:rsidR="00A44D07" w:rsidRDefault="00A44D07" w:rsidP="00524991">
      <w:r>
        <w:separator/>
      </w:r>
    </w:p>
  </w:footnote>
  <w:footnote w:type="continuationSeparator" w:id="0">
    <w:p w14:paraId="5FE4AD3B" w14:textId="77777777" w:rsidR="00A44D07" w:rsidRDefault="00A44D07" w:rsidP="0052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3B91" w14:textId="3CEB1831" w:rsidR="00524991" w:rsidRDefault="00524991" w:rsidP="00524991">
    <w:pPr>
      <w:pStyle w:val="Header"/>
      <w:ind w:right="249"/>
      <w:jc w:val="right"/>
      <w:rPr>
        <w:rFonts w:cs="Arial"/>
        <w:sz w:val="18"/>
        <w:szCs w:val="18"/>
        <w:lang w:val="fi-FI"/>
      </w:rPr>
    </w:pPr>
    <w:r>
      <w:rPr>
        <w:rFonts w:cs="Arial"/>
        <w:sz w:val="18"/>
        <w:szCs w:val="18"/>
        <w:lang w:val="fi-FI"/>
      </w:rPr>
      <w:t>UUM/</w:t>
    </w:r>
    <w:r w:rsidR="00510F4D">
      <w:rPr>
        <w:rFonts w:cs="Arial"/>
        <w:sz w:val="18"/>
        <w:szCs w:val="18"/>
        <w:lang w:val="fi-FI"/>
      </w:rPr>
      <w:t>PKKPK</w:t>
    </w:r>
    <w:r>
      <w:rPr>
        <w:rFonts w:cs="Arial"/>
        <w:sz w:val="18"/>
        <w:szCs w:val="18"/>
        <w:lang w:val="fi-FI"/>
      </w:rPr>
      <w:t>/006</w:t>
    </w:r>
  </w:p>
  <w:p w14:paraId="34EBEE16" w14:textId="77777777" w:rsidR="00524991" w:rsidRDefault="00524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745A"/>
    <w:multiLevelType w:val="hybridMultilevel"/>
    <w:tmpl w:val="4104BF8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9F"/>
    <w:rsid w:val="00155CF3"/>
    <w:rsid w:val="00156175"/>
    <w:rsid w:val="001A6E82"/>
    <w:rsid w:val="00215F5C"/>
    <w:rsid w:val="00222F1E"/>
    <w:rsid w:val="0025431E"/>
    <w:rsid w:val="00261ED6"/>
    <w:rsid w:val="00281C96"/>
    <w:rsid w:val="002A4348"/>
    <w:rsid w:val="00444ECF"/>
    <w:rsid w:val="004A0D12"/>
    <w:rsid w:val="004A7A08"/>
    <w:rsid w:val="004B31BF"/>
    <w:rsid w:val="004F49C0"/>
    <w:rsid w:val="00510F4D"/>
    <w:rsid w:val="00514953"/>
    <w:rsid w:val="00524743"/>
    <w:rsid w:val="00524991"/>
    <w:rsid w:val="00567006"/>
    <w:rsid w:val="005744AA"/>
    <w:rsid w:val="005E7360"/>
    <w:rsid w:val="00613CE8"/>
    <w:rsid w:val="007639E1"/>
    <w:rsid w:val="0081075A"/>
    <w:rsid w:val="00845A4E"/>
    <w:rsid w:val="008C128A"/>
    <w:rsid w:val="009523E3"/>
    <w:rsid w:val="009D0518"/>
    <w:rsid w:val="009E0EB1"/>
    <w:rsid w:val="009E19CE"/>
    <w:rsid w:val="00A21D1D"/>
    <w:rsid w:val="00A44D07"/>
    <w:rsid w:val="00A61287"/>
    <w:rsid w:val="00A90A9F"/>
    <w:rsid w:val="00B41AAA"/>
    <w:rsid w:val="00B4794A"/>
    <w:rsid w:val="00BC6347"/>
    <w:rsid w:val="00BD27BE"/>
    <w:rsid w:val="00BF16FA"/>
    <w:rsid w:val="00C46824"/>
    <w:rsid w:val="00CA1C38"/>
    <w:rsid w:val="00CA6041"/>
    <w:rsid w:val="00D74BB8"/>
    <w:rsid w:val="00DB370C"/>
    <w:rsid w:val="00DB4365"/>
    <w:rsid w:val="00DC2313"/>
    <w:rsid w:val="00DF4263"/>
    <w:rsid w:val="00DF46AD"/>
    <w:rsid w:val="00E239FC"/>
    <w:rsid w:val="00E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88B1"/>
  <w15:docId w15:val="{A592306E-7A51-40FC-8497-CE6C342E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82"/>
    <w:pPr>
      <w:ind w:left="720"/>
      <w:contextualSpacing/>
    </w:pPr>
  </w:style>
  <w:style w:type="table" w:styleId="TableGrid">
    <w:name w:val="Table Grid"/>
    <w:basedOn w:val="TableNormal"/>
    <w:uiPriority w:val="59"/>
    <w:rsid w:val="00B479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38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nhideWhenUsed/>
    <w:rsid w:val="00524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4991"/>
    <w:rPr>
      <w:rFonts w:ascii="Arial" w:eastAsia="Times New Roman" w:hAnsi="Arial" w:cs="Times New Roman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24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991"/>
    <w:rPr>
      <w:rFonts w:ascii="Arial" w:eastAsia="Times New Roman" w:hAnsi="Arial" w:cs="Times New Roman"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2022-07-14T03:52:00Z</cp:lastPrinted>
  <dcterms:created xsi:type="dcterms:W3CDTF">2024-03-14T02:23:00Z</dcterms:created>
  <dcterms:modified xsi:type="dcterms:W3CDTF">2024-03-14T02:23:00Z</dcterms:modified>
</cp:coreProperties>
</file>